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754" w14:textId="77777777"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14:paraId="2AE8A7B8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3A770E64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046FF649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56480DD5" w14:textId="66854E54" w:rsidR="001804A0" w:rsidRPr="00BB52A2" w:rsidRDefault="00BB52A2" w:rsidP="001804A0">
      <w:pPr>
        <w:spacing w:before="220" w:line="280" w:lineRule="exact"/>
        <w:rPr>
          <w:rFonts w:ascii="Arial" w:hAnsi="Arial" w:cs="Arial"/>
          <w:szCs w:val="24"/>
        </w:rPr>
      </w:pPr>
      <w:r w:rsidRPr="00BB52A2">
        <w:rPr>
          <w:rFonts w:ascii="Arial" w:hAnsi="Arial" w:cs="Arial"/>
          <w:szCs w:val="24"/>
        </w:rPr>
        <w:t>FLEKC s.r.o.</w:t>
      </w:r>
      <w:r w:rsidR="001804A0" w:rsidRPr="00BB52A2">
        <w:rPr>
          <w:rFonts w:ascii="Arial" w:hAnsi="Arial" w:cs="Arial"/>
          <w:szCs w:val="24"/>
        </w:rPr>
        <w:br/>
        <w:t>Adresa:</w:t>
      </w:r>
      <w:r w:rsidRPr="00BB52A2">
        <w:rPr>
          <w:szCs w:val="24"/>
        </w:rPr>
        <w:t xml:space="preserve"> </w:t>
      </w:r>
      <w:r w:rsidRPr="00BB52A2">
        <w:rPr>
          <w:rFonts w:ascii="Arial" w:hAnsi="Arial" w:cs="Arial"/>
          <w:szCs w:val="24"/>
        </w:rPr>
        <w:t>Dany Medřické 1001, 252 64 Velké Přílepy</w:t>
      </w:r>
      <w:r w:rsidR="001804A0" w:rsidRPr="00BB52A2">
        <w:rPr>
          <w:rFonts w:ascii="Arial" w:hAnsi="Arial" w:cs="Arial"/>
          <w:szCs w:val="24"/>
        </w:rPr>
        <w:br/>
        <w:t>IČ:</w:t>
      </w:r>
      <w:r w:rsidRPr="00BB52A2">
        <w:rPr>
          <w:rFonts w:ascii="Arial" w:hAnsi="Arial" w:cs="Arial"/>
          <w:szCs w:val="24"/>
          <w:shd w:val="clear" w:color="auto" w:fill="FFFFFF"/>
        </w:rPr>
        <w:t xml:space="preserve"> </w:t>
      </w:r>
      <w:r w:rsidRPr="00BB52A2">
        <w:rPr>
          <w:rFonts w:ascii="Arial" w:hAnsi="Arial" w:cs="Arial"/>
          <w:szCs w:val="24"/>
          <w:shd w:val="clear" w:color="auto" w:fill="FFFFFF"/>
        </w:rPr>
        <w:t>27458920</w:t>
      </w:r>
    </w:p>
    <w:p w14:paraId="254790E1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458DBBD0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696AFD9E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14:paraId="4890752F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68EC5D4B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4EC4028D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50A2C22C" w14:textId="77777777"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14:paraId="0F0001DB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0E53E94E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442A1866" w14:textId="77777777"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1DF6CA56" w14:textId="77777777" w:rsidR="00631B2B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</w:p>
    <w:p w14:paraId="1FBD1172" w14:textId="77777777" w:rsidR="001804A0" w:rsidRDefault="000F17A9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35311D7" w14:textId="77777777" w:rsidR="00631B2B" w:rsidRPr="00631B2B" w:rsidRDefault="00631B2B" w:rsidP="00631B2B">
      <w:pPr>
        <w:rPr>
          <w:rFonts w:ascii="Arial" w:eastAsia="Times New Roman" w:hAnsi="Arial" w:cs="Arial"/>
          <w:sz w:val="21"/>
          <w:szCs w:val="21"/>
        </w:rPr>
      </w:pPr>
      <w:r w:rsidRPr="00631B2B">
        <w:rPr>
          <w:rFonts w:ascii="Arial" w:eastAsia="Times New Roman" w:hAnsi="Arial" w:cs="Arial"/>
          <w:sz w:val="22"/>
          <w:szCs w:val="22"/>
        </w:rPr>
        <w:t>Vyřízení reklamace očekávám nejpozději ve lhůtě uvedené v Obchodních podmínkách a to za podmínky, že tato lhůta je kratší nebo rovna zákonné lhůtě. V případě, že není lhůta pro vyřízení reklamace dle předchozí věty uvedena v Obchodních podmínkách, pak očekávám vyřízení reklamace nejpozději v zákonné lhůtě 30 kalendářních dnů.</w:t>
      </w:r>
    </w:p>
    <w:p w14:paraId="14E02D44" w14:textId="77777777" w:rsidR="00631B2B" w:rsidRDefault="00631B2B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</w:p>
    <w:p w14:paraId="77353A1B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631B2B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</w:t>
      </w:r>
      <w:r w:rsidR="0070299A" w:rsidRPr="00631B2B">
        <w:rPr>
          <w:rFonts w:ascii="Arial" w:hAnsi="Arial" w:cs="Arial"/>
          <w:sz w:val="22"/>
          <w:szCs w:val="22"/>
        </w:rPr>
        <w:t xml:space="preserve"> o </w:t>
      </w:r>
      <w:r w:rsidRPr="00631B2B">
        <w:rPr>
          <w:rFonts w:ascii="Arial" w:hAnsi="Arial" w:cs="Arial"/>
          <w:sz w:val="22"/>
          <w:szCs w:val="22"/>
        </w:rPr>
        <w:t>vystavení potvrzení o datu a způsobu vyřízení reklamace, včetně uvedení doby jejího trvání</w:t>
      </w:r>
      <w:r w:rsidRPr="001804A0">
        <w:rPr>
          <w:rFonts w:ascii="Arial" w:hAnsi="Arial" w:cs="Arial"/>
          <w:sz w:val="22"/>
          <w:szCs w:val="22"/>
        </w:rPr>
        <w:t>.</w:t>
      </w:r>
    </w:p>
    <w:p w14:paraId="500304AF" w14:textId="77777777"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1ED7968D" w14:textId="77777777"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631B2B"/>
    <w:rsid w:val="0070299A"/>
    <w:rsid w:val="00B8664A"/>
    <w:rsid w:val="00BB52A2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AF04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FR Pneu</cp:lastModifiedBy>
  <cp:revision>2</cp:revision>
  <dcterms:created xsi:type="dcterms:W3CDTF">2021-08-09T10:59:00Z</dcterms:created>
  <dcterms:modified xsi:type="dcterms:W3CDTF">2021-08-09T10:59:00Z</dcterms:modified>
</cp:coreProperties>
</file>